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395ed0556d43d2821eb1bf7bb9a6e618951b3"/>
    <w:p>
      <w:pPr>
        <w:pStyle w:val="Heading3"/>
      </w:pPr>
      <w:r>
        <w:t xml:space="preserve">Сведения о заработной плате АУП ГБУ "Жилищник района Ясенево" за 2021 г.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http://yasenevo.mos.ru/anti-corruption-new/information-on-income-expenses-about-property-and-obligations-of-property-character/detail/10782277.html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782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0782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2025-07-18T08:57:25Z</dcterms:created>
  <dcterms:modified xsi:type="dcterms:W3CDTF">2025-07-18T08:57:25Z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