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9ff8252ccd5aa1e3206bcfab2191c1532379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 по 31 декабря 2021 года</w:t>
      </w:r>
    </w:p>
    <w:p>
      <w:pPr>
        <w:pStyle w:val="FirstParagraph"/>
      </w:pPr>
      <w:r>
        <w:t xml:space="preserve">24.05.2022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Сведения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о доходах, расходах, об имуществе и обязательствах имущественного характера за период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с 1 января 2021 года по 31 декабря 2021 года</w:t>
      </w:r>
    </w:p>
    <w:p>
      <w:pPr>
        <w:numPr>
          <w:ilvl w:val="0"/>
          <w:numId w:val="1000"/>
        </w:numPr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Транс-портные средства (вид, марка)</w:t>
            </w:r>
          </w:p>
        </w:tc>
        <w:tc>
          <w:tcPr>
            <w:vMerge w:val="restart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Деклари-рованный годовой доход (руб.)</w:t>
            </w:r>
          </w:p>
        </w:tc>
        <w:tc>
          <w:tcPr>
            <w:vMerge w:val="restart"/>
          </w:tcPr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площадь (кв.м.)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страна расположе-ния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площадь (кв. м.)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страна расположе-ния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Толчеев Алексей Юрьевич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(1/4)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совместная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с Толчеевой М.П.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79,7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51,6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земельный участок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жилой дом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баня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857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109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20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39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31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6 774 944,86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супруга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земельный участок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жилой дом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баня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совместная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с Толчеевым А.Ю.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857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109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20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39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51,6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31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79,7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Пежо 4007,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Тайота RAV4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1 419 001,76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Сакибова Светлана Викторовна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35,7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 Mazda CX-5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5 016 063,75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Охотина Наталья Владимировна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(1/3)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54,7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 Мерседес Бенц А 200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5 823 494,23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Евсеев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Алексей Валерьевич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72,5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Kia CD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2 581 779,76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Макарова Валентина Петровна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53,2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4 885 513,86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супруг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гараж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40,2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20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53,2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 Вольво ХС90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301 547,09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Кодорская Валентина Алексеевна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2/3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75,0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дачный земельный участок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800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110,3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2 433 411,06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супруг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дачный земельный участок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дачный дом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(1/3)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800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110,3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75,0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53,9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 KIA Sportage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617 921,68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Мартынова Маргарита Анатольевна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(1/3)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24,1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53,2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Peugeot 308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20 485 472,72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Сделка: покупка квартиры (доход, полученный от продажи квартиры),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покупка квартиры (ипотека, доход, полученный от продажи квартиры), покупка квартиры (доход, полученный от продажи квартиры)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Кайдалова Оксана Викторовна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1/4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34,2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60,1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Кадиллак GMX 322 (CTS) Coupe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1 575 432,68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Жаркова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Анна Сергеевна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1/2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74,9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59,0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1 735 163,08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супруг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1300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59,0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74,9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легковой автомобиль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Форд Фокус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1 460 455,37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59,0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74,9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59,0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74,9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Шавду Ангелина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Сергеевна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1/2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49,4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1 638 447,16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общая долевая</w:t>
            </w:r>
          </w:p>
          <w:p>
            <w:pPr>
              <w:numPr>
                <w:ilvl w:val="0"/>
                <w:numId w:val="1000"/>
              </w:numPr>
              <w:jc w:val="left"/>
            </w:pPr>
            <w:r>
              <w:t xml:space="preserve">1/2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49,4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Россия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numPr>
                <w:ilvl w:val="0"/>
                <w:numId w:val="1000"/>
              </w:numPr>
              <w:jc w:val="left"/>
            </w:pPr>
            <w:r>
              <w:t xml:space="preserve">Сделок не совершал</w:t>
            </w:r>
          </w:p>
        </w:tc>
      </w:tr>
    </w:tbl>
    <w:p>
      <w:pPr>
        <w:numPr>
          <w:ilvl w:val="0"/>
          <w:numId w:val="1000"/>
        </w:numPr>
      </w:pPr>
      <w:r>
        <w:t xml:space="preserve">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http://yasenevo.mos.ru/anti-corruption-new/information-on-income-expenses-about-property-and-obligations-of-property-character/detail/10824582.html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82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82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2025-07-30T17:33:35Z</dcterms:created>
  <dcterms:modified xsi:type="dcterms:W3CDTF">2025-07-30T17:33:35Z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