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20.jpg" ContentType="image/jpe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5" w:name="X901979c5cdfb5e00d540bd74975bded8e3352dc"/>
    <w:p>
      <w:pPr>
        <w:pStyle w:val="Heading3"/>
      </w:pPr>
      <w:r>
        <w:t xml:space="preserve">Сотрудники Госавтоинспекции Юго-Западного округа Москвы приняли участие в родительском собрании</w:t>
      </w:r>
    </w:p>
    <w:p>
      <w:pPr>
        <w:pStyle w:val="FirstParagraph"/>
      </w:pPr>
      <w:r>
        <w:t xml:space="preserve">06.02.2023</w:t>
      </w:r>
    </w:p>
    <w:p>
      <w:pPr>
        <w:pStyle w:val="BodyText"/>
      </w:pPr>
      <w:r>
        <w:rPr>
          <w:iCs/>
          <w:i/>
        </w:rPr>
        <w:t xml:space="preserve">Заместитель начальника Отдела Госавтоинспекции по Юго-Западному округу принял участие в родительском собрании школы № 2114.</w:t>
      </w:r>
    </w:p>
    <w:p>
      <w:pPr>
        <w:pStyle w:val="BodyText"/>
      </w:pPr>
      <w:r>
        <w:t xml:space="preserve">Автоинспектор обсудил с родителями частые нарушения Правил дорожного движения, совершаемые юными пешеходами. Нередко дети попадают в ДТП из-за собственной неосторожности и невнимательности: выбегают на дорогу перед близко идущим транспортом, неожиданно появляются из-за припаркованных автомобилей, а также играют вблизи проезжей части и переходят дорогу в неустановленных местах.</w:t>
      </w:r>
    </w:p>
    <w:p>
      <w:pPr>
        <w:pStyle w:val="BodyText"/>
      </w:pPr>
      <w:r>
        <w:t xml:space="preserve">Предупредить эти нарушения и исключить риск травматизма ребёнка родители могут только при систематическом обучении детей безопасному поведению на улице.</w:t>
      </w:r>
    </w:p>
    <w:p>
      <w:pPr>
        <w:pStyle w:val="BodyText"/>
      </w:pPr>
      <w:r>
        <w:t xml:space="preserve">В рамках выступления сотрудник Госавтоинспекции довел до сведения слушателей статистику аварийности по Юго-Западному округу, а также продемонстрировал видеоролики с эпизодами ДТП, на примере которых разобрал ошибки детей-пешеходов, приводящих к печальным последствиям.</w:t>
      </w:r>
    </w:p>
    <w:p>
      <w:pPr>
        <w:pStyle w:val="BodyText"/>
      </w:pPr>
      <w:r>
        <w:t xml:space="preserve">В завершение беседы полицейский призвал родителей обеспечить наличие световозвращателей на одежде школьников и регулярно напоминать ребенку о безопасном поведении на дороге каждый раз, когда он выходит из дома.</w:t>
      </w:r>
    </w:p>
    <w:p>
      <w:pPr>
        <w:pStyle w:val="BodyText"/>
      </w:pPr>
      <w:r>
        <w:drawing>
          <wp:inline>
            <wp:extent cx="5334000" cy="4000500"/>
            <wp:effectExtent b="0" l="0" r="0" t="0"/>
            <wp:docPr descr="" title="" id="21" name="Picture"/>
            <a:graphic>
              <a:graphicData uri="http://schemas.openxmlformats.org/drawingml/2006/picture">
                <pic:pic>
                  <pic:nvPicPr>
                    <pic:cNvPr descr="/mnt/u01/sites/yasenevo.mos.ru/www/upload/medialibrary/975/d7ahziupt8akee6qkilqr2as3cd9f6nk/Sobranie-v-shkole-2114.jpg" id="22" name="Picture"/>
                    <pic:cNvPicPr>
                      <a:picLocks noChangeArrowheads="1" noChangeAspect="1"/>
                    </pic:cNvPicPr>
                  </pic:nvPicPr>
                  <pic:blipFill>
                    <a:blip r:embed="rId2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400050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BodyText"/>
      </w:pPr>
      <w:r>
        <w:t xml:space="preserve">Пресс-служба УВД по ЮЗАО</w:t>
      </w:r>
    </w:p>
    <w:p>
      <w:pPr>
        <w:pStyle w:val="BodyText"/>
      </w:pPr>
      <w:r>
        <w:t xml:space="preserve">(499) 129-75-56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3">
        <w:r>
          <w:rPr>
            <w:rStyle w:val="Hyperlink"/>
          </w:rPr>
          <w:t xml:space="preserve">http://yasenevo.mos.ru/atc/detail/11392328.html</w:t>
        </w:r>
      </w:hyperlink>
    </w:p>
    <w:p>
      <w:pPr>
        <w:pStyle w:val="BodyText"/>
      </w:pPr>
      <w:hyperlink r:id="rId24">
        <w:r>
          <w:rPr>
            <w:rStyle w:val="Hyperlink"/>
          </w:rPr>
          <w:t xml:space="preserve">Управа района Ясенево города Москвы</w:t>
        </w:r>
      </w:hyperlink>
    </w:p>
    <w:bookmarkEnd w:id="25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image" Id="rId20" Target="media/rId20.jpg" /><Relationship Type="http://schemas.openxmlformats.org/officeDocument/2006/relationships/hyperlink" Id="rId24" Target="http://yasenevo.mos.ru" TargetMode="External" /><Relationship Type="http://schemas.openxmlformats.org/officeDocument/2006/relationships/hyperlink" Id="rId23" Target="http://yasenevo.mos.ru/atc/detail/11392328.htm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4" Target="http://yasenevo.mos.ru" TargetMode="External" /><Relationship Type="http://schemas.openxmlformats.org/officeDocument/2006/relationships/hyperlink" Id="rId23" Target="http://yasenevo.mos.ru/atc/detail/11392328.htm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2025-04-09T02:21:49Z</dcterms:created>
  <dcterms:modified xsi:type="dcterms:W3CDTF">2025-04-09T02:21:49Z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