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увд-по-юзао-информирует."/>
    <w:p>
      <w:pPr>
        <w:pStyle w:val="Heading3"/>
      </w:pPr>
      <w:r>
        <w:t xml:space="preserve">УВД по ЮЗАО информирует.</w:t>
      </w:r>
    </w:p>
    <w:p>
      <w:pPr>
        <w:pStyle w:val="FirstParagraph"/>
      </w:pPr>
      <w:r>
        <w:t xml:space="preserve">25.05.2023</w:t>
      </w:r>
    </w:p>
    <w:p>
      <w:pPr>
        <w:pStyle w:val="BodyText"/>
      </w:pPr>
      <w:r>
        <w:rPr>
          <w:bCs/>
          <w:b/>
        </w:rPr>
        <w:t xml:space="preserve">Следствием УВД по ЮЗАО возбуждено уголовное дело по факту ДТП с участием машины скорой помощи</w:t>
      </w:r>
    </w:p>
    <w:p>
      <w:pPr>
        <w:pStyle w:val="BodyText"/>
      </w:pPr>
      <w:r>
        <w:rPr>
          <w:iCs/>
          <w:i/>
        </w:rPr>
        <w:t xml:space="preserve">В ночное время водитель автомобиля такси, следуя по Нахимовскому проспекту, проехал на запрещающий сигнал светофора, вследствие чего столкнулся с автомобилем скорой медицинской помощи.</w:t>
      </w:r>
    </w:p>
    <w:p>
      <w:pPr>
        <w:pStyle w:val="BodyText"/>
      </w:pPr>
      <w:r>
        <w:t xml:space="preserve">«В отдел полиции доставлен нарушитель Правил дорожного движения, действия которого привели к гибели одного из пассажиров машины скорой медицинской помощи», – сообщил начальник УИиОС ГУ МВД России по г. Москве полковник внутренней службы Владимир Васенин.</w:t>
      </w:r>
    </w:p>
    <w:p>
      <w:pPr>
        <w:pStyle w:val="BodyText"/>
      </w:pPr>
      <w:r>
        <w:t xml:space="preserve">Предварительно установлено, что в ночное время водитель автомобиля такси марки «Хендэ», следуя по Нахимовскому проспекту, проехал на запрещающий сигнал светофора, вследствие чего столкнулся с автомобилем скорой медицинской помощи. От удара автомобиль медиков, который ехал с включёнными специальными сигналами и вез пациента, перевернулся.</w:t>
      </w:r>
    </w:p>
    <w:p>
      <w:pPr>
        <w:pStyle w:val="BodyText"/>
      </w:pPr>
      <w:r>
        <w:t xml:space="preserve">В медицинское учреждение для оказания помощи были доставлены: пациент, водитель и два фельдшера, один из которых от полученных травм скончался.</w:t>
      </w:r>
    </w:p>
    <w:p>
      <w:pPr>
        <w:pStyle w:val="BodyText"/>
      </w:pPr>
      <w:r>
        <w:t xml:space="preserve">Следственной частью СУ УВД по ЮЗАО ГУ МВД России по г. Москве возбуждено уголовное дело по признакам преступления, предусмотренного частью 3 статьи 264 УК РФ «Нарушение правил дорожного движения и эксплуатации транспортных средств».</w:t>
      </w:r>
    </w:p>
    <w:p>
      <w:pPr>
        <w:pStyle w:val="BodyText"/>
      </w:pPr>
      <w:r>
        <w:t xml:space="preserve">Водитель автомобиля такси доставлен в следственное подразделение для выяснения всех обстоятельств произошедшего.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82035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senevo.mos.ru/www/upload/medialibrary/06f/nuhaeggwy2j12a1p0c6vkja4giibhwtw/2-_2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03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Члены Общественного совета при УВД по ЮЗАО и председатель Совета ветеранов посетили вместе с воспитанниками из ГБУ г. Москвы «Мой семейный центр «Оберег» Третьяковскую галерею</w:t>
      </w:r>
    </w:p>
    <w:p>
      <w:pPr>
        <w:pStyle w:val="BodyText"/>
      </w:pPr>
      <w:r>
        <w:rPr>
          <w:iCs/>
          <w:i/>
        </w:rPr>
        <w:t xml:space="preserve">В Государственной Третьяковской галерее проведена экскурсия для детей из ГБУ г. Москвы «Мой семейный центр «Оберег».</w:t>
      </w:r>
    </w:p>
    <w:p>
      <w:pPr>
        <w:pStyle w:val="BodyText"/>
      </w:pPr>
      <w:r>
        <w:t xml:space="preserve">С 28 апреля по 13 августа 2023 года в Третьяковской галерее проходит выставка иконописи «Жизнь и чудо. Иконы XIV-XIX веков из частного собрания», которую посетили воспитанники ГБУ г. Москвы «Мой семейный центр «Оберег» совместно с членами Общественного совета при УВД по ЮЗАО Рантиком Алмадатовым и Ярославом Горковенко и председателем Совета ветеранов УВД Игорем Выриковым.</w:t>
      </w:r>
    </w:p>
    <w:p>
      <w:pPr>
        <w:pStyle w:val="BodyText"/>
      </w:pPr>
      <w:r>
        <w:t xml:space="preserve">Для ребят была проведена экскурсия по экспозиции выставки. Они увидели редкие иконы XIV-XIX веков из частных собраний, которые ранее нигде не выставлялись. Познакомились с историей произведений, узнали о канонических схемах иконописи и вместе с сотрудниками галереи отправились в путешествие по сюжетам житийных икон.</w:t>
      </w:r>
    </w:p>
    <w:p>
      <w:pPr>
        <w:pStyle w:val="BodyText"/>
      </w:pPr>
      <w:r>
        <w:t xml:space="preserve">Дети с интересом слушали рассказ экскурсовода, принимали активное участие в обсуждении произведений искусств и получили огромное удовольствие от посещения экспозиции Третьяковской галереи.</w:t>
      </w:r>
    </w:p>
    <w:p>
      <w:pPr>
        <w:pStyle w:val="BodyText"/>
      </w:pPr>
      <w:r>
        <w:t xml:space="preserve">В завершении экскурсии было сделано общее фото, а также в преддверии празднования Дня защиты детей каждому воспитаннику были вручены сладкие подарки.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80813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yasenevo.mos.ru/www/upload/medialibrary/b2b/y3d219pt3yb1s3u7busfsl97ccq66u1h/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08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Столичные полицейские на территории района Коньково задержали подозреваемую в использовании поддельного документа</w:t>
      </w:r>
    </w:p>
    <w:p>
      <w:pPr>
        <w:pStyle w:val="BodyText"/>
      </w:pPr>
      <w:r>
        <w:rPr>
          <w:iCs/>
          <w:i/>
        </w:rPr>
        <w:t xml:space="preserve">Участковыми уполномоченными полиции ОМВД России по району Коньково задержана приезжая с поддельным документом.</w:t>
      </w:r>
    </w:p>
    <w:p>
      <w:pPr>
        <w:pStyle w:val="BodyText"/>
      </w:pPr>
      <w:r>
        <w:t xml:space="preserve">Установлено, что в ходе отработки обслуживаемой территории участковым уполномоченным полиции выявлена 35-летняя приезжая гражданка, которая при проверке документов предоставила бланк уведомления о прибытии иностранного гражданина или лица без гражданства, который вызвал подозрение в подлинности у полицейского.</w:t>
      </w:r>
    </w:p>
    <w:p>
      <w:pPr>
        <w:pStyle w:val="BodyText"/>
      </w:pPr>
      <w:r>
        <w:t xml:space="preserve">В ходе проведения проверочных мероприятий документ был изъят и направлен на исследование, в результате которого признан поддельным.</w:t>
      </w:r>
    </w:p>
    <w:p>
      <w:pPr>
        <w:pStyle w:val="BodyText"/>
      </w:pPr>
      <w:r>
        <w:t xml:space="preserve">Подразделением дознания ОМВД России по району Коньково возбуждено уголовное дело по признакам преступления, предусмотренного частью 5 статьи 327 УК РФ «Подделка, изготовление или оборот поддельных документов, государственных наград, штампов, печатей или бланков». В отношении подозреваемой избрана мера принуждения в виде обязательства о явке.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Оперативники Обручевского района на юго-западе Москвы задержали подозреваемого в краже</w:t>
      </w:r>
    </w:p>
    <w:p>
      <w:pPr>
        <w:pStyle w:val="BodyText"/>
      </w:pPr>
      <w:r>
        <w:rPr>
          <w:iCs/>
          <w:i/>
        </w:rPr>
        <w:t xml:space="preserve">Сотрудниками уголовного розыска ОМВД России по Обручевскому району задержан подозреваемый в совершении кражи телефона.</w:t>
      </w:r>
    </w:p>
    <w:p>
      <w:pPr>
        <w:pStyle w:val="BodyText"/>
      </w:pPr>
      <w:r>
        <w:t xml:space="preserve">Установлено, что злоумышленник обнаружил оставленный без присмотра мобильный телефон в одном из продуктовых магазинов на улице Обручева. Воспользовавшись отсутствием людей вокруг, он похитил телефон марки «Ксяоми», после чего покинул магазин и скрылся.</w:t>
      </w:r>
    </w:p>
    <w:p>
      <w:pPr>
        <w:pStyle w:val="BodyText"/>
      </w:pPr>
      <w:r>
        <w:t xml:space="preserve">В результате проведения оперативно-розыскных мероприятий сотрудниками полиции установлен и задержан по месту жительства, на улице Обручева, подозреваемый – 59-летний москвич. Похищенным мобильным телефоном он распорядился по своему усмотрению.</w:t>
      </w:r>
    </w:p>
    <w:p>
      <w:pPr>
        <w:pStyle w:val="BodyText"/>
      </w:pPr>
      <w:r>
        <w:t xml:space="preserve">Следствием ОМВД России по Обручевскому району возбуждено уголовное дело по признакам преступления, предусмотренного частью 2 статьи 158 УК РФ «Кража». В отношении подозреваемого избрана мера пресечения виде подписки о невыезде и надлежащем поведении.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Оперативники ОМВД России по Академическому району задержали подозреваемого в краже</w:t>
      </w:r>
    </w:p>
    <w:p>
      <w:pPr>
        <w:pStyle w:val="BodyText"/>
      </w:pPr>
      <w:r>
        <w:rPr>
          <w:iCs/>
          <w:i/>
        </w:rPr>
        <w:t xml:space="preserve">Сотрудниками уголовного розыска ОМВД России по Академическому району задержан 27-летний подозреваемый в совершении кражи.</w:t>
      </w:r>
    </w:p>
    <w:p>
      <w:pPr>
        <w:pStyle w:val="BodyText"/>
      </w:pPr>
      <w:r>
        <w:t xml:space="preserve">Установлено, что неизвестный мужчина около одного из домов на Новочеремушкинской улице обнаружил электрический велосипед, который не был пристегнут замком. Воспользовавшись отсутствием людей вокруг, злоумышленник похитил велосипед стоимостью 60 тысяч рублей и скрылся в неизвестном направлении.</w:t>
      </w:r>
    </w:p>
    <w:p>
      <w:pPr>
        <w:pStyle w:val="BodyText"/>
      </w:pPr>
      <w:r>
        <w:t xml:space="preserve">В результате проведенных оперативно-розыскных мероприятий сотрудниками полиции установлен и задержан на Ленинском проспекте подозреваемый – 27-летний житель Московской области. Похищенный товар подозреваемый успел сбыть, а денежными средствами распорядился по своему усмотрению.</w:t>
      </w:r>
    </w:p>
    <w:p>
      <w:pPr>
        <w:pStyle w:val="BodyText"/>
      </w:pPr>
      <w:r>
        <w:t xml:space="preserve">Следственным подразделением ОМВД России по Академическому району возбуждено уголовное дело по признакам преступления, предусмотренного частью 2 статьи 158 УК РФ «Кража». В отношении подозреваемого избрана мера пресечения в виде подписки о невыезде и надлежащем поведении.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Полицейские Академического района выявили факт противоправной деятельности в сфере миграции</w:t>
      </w:r>
    </w:p>
    <w:p>
      <w:pPr>
        <w:pStyle w:val="BodyText"/>
      </w:pPr>
      <w:r>
        <w:rPr>
          <w:iCs/>
          <w:i/>
        </w:rPr>
        <w:t xml:space="preserve">Участковые уполномоченные полиции ОМВД России по Академическому району задержали 40-летнюю подозреваемую в фиктивной постановке иностранного гражданина на миграционный учет.</w:t>
      </w:r>
    </w:p>
    <w:p>
      <w:pPr>
        <w:pStyle w:val="BodyText"/>
      </w:pPr>
      <w:r>
        <w:t xml:space="preserve">Установлено, что 40-летняя местная жительница в своей квартире на Новочеремушкинской улице незаконно зарегистрировала 25-летнего иностранного гражданина. При этом она достоверно знала, что вышеуказанный гражданин по данному адресу проживать не будет, поскольку фактически жилое помещение ему не было предоставлено.</w:t>
      </w:r>
    </w:p>
    <w:p>
      <w:pPr>
        <w:pStyle w:val="BodyText"/>
      </w:pPr>
      <w:r>
        <w:t xml:space="preserve">Таким образом, своими умышленными действиями женщина создала условия для незаконного пребывания иностранного гражданина на территории Российской Федерации.</w:t>
      </w:r>
    </w:p>
    <w:p>
      <w:pPr>
        <w:pStyle w:val="BodyText"/>
      </w:pPr>
      <w:r>
        <w:t xml:space="preserve">Дознанием ОМВД России по Академическому району возбуждено уголовное дело по признакам преступления, предусмотренного статьей 322.3 УК РФ «Фиктивная постановка на учет иностранного гражданина или лица без гражданства по месту пребывания в Российской Федерации». В отношении подозреваемой избрана мера пресечения в виде подписки о невыезде и надлежащем поведении.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http://yasenevo.mos.ru/atc/detail/11609485.html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Ясенево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yasenevo.mos.ru" TargetMode="External" /><Relationship Type="http://schemas.openxmlformats.org/officeDocument/2006/relationships/hyperlink" Id="rId26" Target="http://yasenevo.mos.ru/atc/detail/116094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yasenevo.mos.ru" TargetMode="External" /><Relationship Type="http://schemas.openxmlformats.org/officeDocument/2006/relationships/hyperlink" Id="rId26" Target="http://yasenevo.mos.ru/atc/detail/116094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2025-04-09T02:26:51Z</dcterms:created>
  <dcterms:modified xsi:type="dcterms:W3CDTF">2025-04-09T02:26:51Z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