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увд-по-юзао-информирует-13.06.2023"/>
    <w:p>
      <w:pPr>
        <w:pStyle w:val="Heading3"/>
      </w:pPr>
      <w:r>
        <w:t xml:space="preserve">УВД по ЮЗАО информирует 13.06.2023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rPr>
          <w:bCs/>
          <w:b/>
        </w:rPr>
        <w:t xml:space="preserve">Общественный совет УВД по ЮЗАО совместно госавтоинспекторами провели акцию ко Дню России</w:t>
      </w:r>
    </w:p>
    <w:p>
      <w:pPr>
        <w:pStyle w:val="BodyText"/>
      </w:pPr>
      <w:r>
        <w:rPr>
          <w:iCs/>
          <w:i/>
        </w:rPr>
        <w:t xml:space="preserve">Заместитель председателя ОС при УВД по ЮЗАО Роман Худяков и сотрудники Госавтоинспекции вручили водителям округа флаги России и ПДД.</w:t>
      </w:r>
    </w:p>
    <w:p>
      <w:pPr>
        <w:pStyle w:val="BodyText"/>
      </w:pPr>
      <w:r>
        <w:t xml:space="preserve">День России - праздник свободы, гражданского мира и доброго согласия всех людей на основе закона и справедливости. Этот праздник - символ национального единения и общей ответственности за настоящее и будущее страны.</w:t>
      </w:r>
    </w:p>
    <w:p>
      <w:pPr>
        <w:pStyle w:val="BodyText"/>
      </w:pPr>
      <w:r>
        <w:t xml:space="preserve">В преддверии праздника сотрудники Отдела ГИБДД УВД по ЮЗАО совместно с заместителем председателя Общественного совета при УВД Романом Худяковым на 106 пикете в районе Теплый Стан провели предпраздничное мероприятие для автолюбителей. Инспекторы ДПС останавливали водителей и после проверки документов напоминали им о соблюдении дистанции, скоростного режима и необходимости использования ремней безопасности и детских удерживающих устройств при перевозке детей в автомобиле.</w:t>
      </w:r>
    </w:p>
    <w:p>
      <w:pPr>
        <w:pStyle w:val="BodyText"/>
      </w:pPr>
      <w:r>
        <w:t xml:space="preserve">По окончании профилактической беседы всем участникам были сказаны слова поздравления, а также вручены флаг России и Правила дорожного движения.</w:t>
      </w:r>
    </w:p>
    <w:p>
      <w:pPr>
        <w:pStyle w:val="BodyText"/>
      </w:pPr>
      <w:r>
        <w:t xml:space="preserve">«Уважительное отношение граждан к своей стране, как правило, проявляется в уважении норм и законов государства. Это касается и соблюдения Правил дорожного движения», - отметил общественник Роман Худяков.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225/p09g2kg5ygqmoemv0x7j9u1yplufx6he/WhatsApp-Image-2023_06_13-at-15.36.49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0ce/fd73pnla3kp7fversaqjxz544s7zcadh/WhatsApp-Image-2023_06_13-at-15.36.49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Сотрудники Госавтоинспекции ЮЗАО Москвы задержали нетрезвого водителя</w:t>
      </w:r>
    </w:p>
    <w:p>
      <w:pPr>
        <w:pStyle w:val="BodyText"/>
      </w:pPr>
      <w:r>
        <w:rPr>
          <w:iCs/>
          <w:i/>
        </w:rPr>
        <w:t xml:space="preserve">Сотрудниками ОБ ДПС ОГИБДД УВД по ЮЗАО задержан подозреваемый в управлении транспортным средством в состоянии опьянения.</w:t>
      </w:r>
    </w:p>
    <w:p>
      <w:pPr>
        <w:pStyle w:val="BodyText"/>
      </w:pPr>
      <w:r>
        <w:t xml:space="preserve">В ходе несения службы на улице Каховка полицейскими выявлен гражданин, который управлял автомобилем марки «Хендай». Во время беседы установлено, что 54-летний местный житель по внешним признакам находился в состоянии опьянения, у него наблюдалось резкое изменение окраски кожных покровов лица, а также присутствовал резкий запах.</w:t>
      </w:r>
    </w:p>
    <w:p>
      <w:pPr>
        <w:pStyle w:val="BodyText"/>
      </w:pPr>
      <w:r>
        <w:t xml:space="preserve">В ответ на законное требование полицейских пройти медицинское освидетельствование мужчина отказался, в результате чего был составлен протокол об административном правонарушении по статье 12.26 КоАП РФ «Невыполнение водителем транспортного средства требования о прохождении медицинского освидетельствования на состояние опьянения».</w:t>
      </w:r>
    </w:p>
    <w:p>
      <w:pPr>
        <w:pStyle w:val="BodyText"/>
      </w:pPr>
      <w:r>
        <w:t xml:space="preserve">В ходе проведения проверки полицейские установили, что мужчина уже привлекался к административной ответственности в июле 2014 года за аналогичное нарушение и был лишен права управления транспортным средством на срок 1 год 8 месяцев, а также был наложен административный штраф в размере 30 тысяч рублей. Также было установлено, что решение суда не было исполнено гражданином.</w:t>
      </w:r>
    </w:p>
    <w:p>
      <w:pPr>
        <w:pStyle w:val="BodyText"/>
      </w:pPr>
      <w:r>
        <w:t xml:space="preserve">Дознанием ОМВД России по району Зюзино возбуждено уголовное дело по признакам преступления, предусмотренного частью 1 статьи 264.1 УК РФ «Управление транспортным средством в состоянии опьянения лицом, подвергнутым административному наказанию или имеющим судимость».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Сотрудники полиции ОМВД России по Обручевскому району задержали подозреваемого в использовании поддельного документа</w:t>
      </w:r>
    </w:p>
    <w:p>
      <w:pPr>
        <w:pStyle w:val="BodyText"/>
      </w:pPr>
      <w:r>
        <w:rPr>
          <w:iCs/>
          <w:i/>
        </w:rPr>
        <w:t xml:space="preserve">Сотрудниками УУП ОМВД России по Обручевскому району задержан 42-летний приезжий с поддельным документом.</w:t>
      </w:r>
    </w:p>
    <w:p>
      <w:pPr>
        <w:pStyle w:val="BodyText"/>
      </w:pPr>
      <w:r>
        <w:t xml:space="preserve">Установлено, что в ходе проведения проверочных мероприятий участковым уполномоченным полиции на Профсоюзной улице выявлен 42-летний приезжий иностранный гражданин. При проверке документов он предъявил бланк уведомления о прибытии иностранного гражданина или лица без гражданства, который вызвал подозрение в подлинности у полицейского.</w:t>
      </w:r>
    </w:p>
    <w:p>
      <w:pPr>
        <w:pStyle w:val="BodyText"/>
      </w:pPr>
      <w:r>
        <w:t xml:space="preserve">Документ был изъят и направлен на исследование, в результате которого признан поддельным.</w:t>
      </w:r>
    </w:p>
    <w:p>
      <w:pPr>
        <w:pStyle w:val="BodyText"/>
      </w:pPr>
      <w:r>
        <w:t xml:space="preserve">Дознанием ОМВД России по Обручевскому району возбуждено уголовное дело по признакам преступления, предусмотренного частью 5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Сотрудниками уголовного розыска ОМВД России по району Черемушки задержана подозреваемая в краже</w:t>
      </w:r>
    </w:p>
    <w:p>
      <w:pPr>
        <w:pStyle w:val="BodyText"/>
      </w:pPr>
      <w:r>
        <w:rPr>
          <w:iCs/>
          <w:i/>
        </w:rPr>
        <w:t xml:space="preserve">Оперативниками ОУР ОМВД России по району Черемушки задержана подозреваемая в краже с банковской карты.</w:t>
      </w:r>
    </w:p>
    <w:p>
      <w:pPr>
        <w:pStyle w:val="BodyText"/>
      </w:pPr>
      <w:r>
        <w:t xml:space="preserve">Установлено, что злоумышленница нашла и подобрала чужую банковскую карту на территории района Черемушки, после осуществила различные покупки в магазинах продуктов, используя бесконтактную систему оплаты. Общая сумма ущерба составила более 20,5 тысяч рублей.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сотрудниками полиции установлена и задержана на улице Цюрупы подозреваемая – 47-летняя приезжая. Банковской картой задержанная распорядилась по своему усмотрению.</w:t>
      </w:r>
    </w:p>
    <w:p>
      <w:pPr>
        <w:pStyle w:val="BodyText"/>
      </w:pPr>
      <w:r>
        <w:t xml:space="preserve">Следственным подразделением ОМВД России по району Черемушки возбуждено уголовное дело по признакам преступления, предусмотренного частью 3 статьи 158 УК РФ «Кража».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http://yasenevo.mos.ru/atc/detail/11647846.html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Ясенево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yasenevo.mos.ru" TargetMode="External" /><Relationship Type="http://schemas.openxmlformats.org/officeDocument/2006/relationships/hyperlink" Id="rId26" Target="http://yasenevo.mos.ru/atc/detail/11647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yasenevo.mos.ru" TargetMode="External" /><Relationship Type="http://schemas.openxmlformats.org/officeDocument/2006/relationships/hyperlink" Id="rId26" Target="http://yasenevo.mos.ru/atc/detail/11647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2025-04-09T02:27:54Z</dcterms:created>
  <dcterms:modified xsi:type="dcterms:W3CDTF">2025-04-09T02:27:54Z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