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f8ef1e6a3aba7f11904ff1da46260a312f6f32"/>
    <w:p>
      <w:pPr>
        <w:pStyle w:val="Heading3"/>
      </w:pPr>
      <w:r>
        <w:t xml:space="preserve">В московских парках каждые выходные будут проходить тренировки</w:t>
      </w:r>
    </w:p>
    <w:p>
      <w:pPr>
        <w:pStyle w:val="FirstParagraph"/>
      </w:pPr>
      <w:r>
        <w:t xml:space="preserve">04.06.2021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Каждые выходные около павильонов</w:t>
      </w:r>
      <w:r>
        <w:t xml:space="preserve"> </w:t>
      </w:r>
      <w:hyperlink r:id="rId20">
        <w:r>
          <w:rPr>
            <w:rStyle w:val="Hyperlink"/>
          </w:rPr>
          <w:t xml:space="preserve">«Здоровая Москва»</w:t>
        </w:r>
      </w:hyperlink>
      <w:r>
        <w:t xml:space="preserve"> </w:t>
      </w:r>
      <w:r>
        <w:t xml:space="preserve">будут проходить тренировки на свежем воздухе с профессиональными спортсменами.</w:t>
      </w:r>
    </w:p>
    <w:p>
      <w:pPr>
        <w:pStyle w:val="BodyText"/>
      </w:pPr>
      <w:r>
        <w:t xml:space="preserve">В программе на ближайшие выходные – йога и стретчинг. Так, 5 и 6 июня в 10.00 в парке искусств «Музеон», парке имени 850-летия Москвы, парках «Сокольники», «Ходынское поле», «Фили», «Таганский», «Митино», «Южное Бутово», «Измайловский», «Лианозовский», «Перовский», «Печатники», а также в музее-заповеднике «Коломенское», парке Олимпийской Деревни и на ВДНХ пройдут занятия по йоге.</w:t>
      </w:r>
    </w:p>
    <w:p>
      <w:pPr>
        <w:pStyle w:val="BodyText"/>
      </w:pPr>
      <w:r>
        <w:t xml:space="preserve">5 июня в 12.00 функциональные тренировки начнутся в парке искусств «Музеон», парке имени 850-летия Москвы, парках «Сокольники», «Ходынское поле», «Фили», «Таганский», «Митино», «Южное Бутово», «Измайловский», «Лианозовский», «Перовский», а 6 июня в этих же парках в 12.00 спортсмены проведут занятия по воркауту.</w:t>
      </w:r>
    </w:p>
    <w:p>
      <w:pPr>
        <w:pStyle w:val="BodyText"/>
      </w:pPr>
      <w:r>
        <w:t xml:space="preserve">Записаться на тренировку можно на сайте</w:t>
      </w:r>
      <w:r>
        <w:t xml:space="preserve"> </w:t>
      </w:r>
      <w:hyperlink r:id="rId21">
        <w:r>
          <w:rPr>
            <w:rStyle w:val="Hyperlink"/>
          </w:rPr>
          <w:t xml:space="preserve">проекта</w:t>
        </w:r>
      </w:hyperlink>
      <w:r>
        <w:t xml:space="preserve"> </w:t>
      </w:r>
      <w:r>
        <w:t xml:space="preserve">или в центрах госуслуг.</w:t>
      </w:r>
    </w:p>
    <w:p>
      <w:pPr>
        <w:pStyle w:val="BodyText"/>
      </w:pPr>
      <w:r>
        <w:t xml:space="preserve">Темы занятий и знаменитостей, которые будут проводить тренировки, выбрали москвичи на платформе «Активный гражданин». Большинство горожан проголосовали за интеллектуальные игры и тренинги, индивидуальные онлайн-тренировки, кинопоказы и лекции.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http://yasenevo.mos.ru/presscenter/news/detail/10006376.html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Ясенево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portsweekend.ru%20/" TargetMode="External" /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presscenter/news/detail/10006376.html" TargetMode="External" /><Relationship Type="http://schemas.openxmlformats.org/officeDocument/2006/relationships/hyperlink" Id="rId20" Target="https://mosgorzdrav.ru/z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portsweekend.ru%20/" TargetMode="External" /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presscenter/news/detail/10006376.html" TargetMode="External" /><Relationship Type="http://schemas.openxmlformats.org/officeDocument/2006/relationships/hyperlink" Id="rId20" Target="https://mosgorzdrav.ru/z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2025-04-09T02:09:48Z</dcterms:created>
  <dcterms:modified xsi:type="dcterms:W3CDTF">2025-04-09T02:09:48Z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