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грамма-дня-города-выбрана-москвичами"/>
    <w:p>
      <w:pPr>
        <w:pStyle w:val="Heading3"/>
      </w:pPr>
      <w:r>
        <w:t xml:space="preserve">Программа Дня города выбрана москвичами</w:t>
      </w:r>
    </w:p>
    <w:p>
      <w:pPr>
        <w:pStyle w:val="FirstParagraph"/>
      </w:pPr>
      <w:r>
        <w:t xml:space="preserve">06.08.2014</w:t>
      </w:r>
    </w:p>
    <w:p>
      <w:pPr>
        <w:pStyle w:val="BodyText"/>
      </w:pPr>
      <w:r>
        <w:t xml:space="preserve">Жители Москвы, пользуясь системой электронных опросов "Активный гражданин" самостоятельно выбрали варианты празднования Дня города. В празднование изъявили желание участвовать 63% жителей. В опросе участвовало 104 тысячи москвичей.</w:t>
      </w:r>
    </w:p>
    <w:p>
      <w:pPr>
        <w:pStyle w:val="BodyText"/>
      </w:pPr>
      <w:r>
        <w:t xml:space="preserve">С 7 по 28 июля у горожан была возможность поучаствовать в опросе о проведении празднования Дня города. Департамент культуры выставил список возможных вариантов празднования. Жители проголосовали следующим образом:</w:t>
      </w:r>
    </w:p>
    <w:p>
      <w:pPr>
        <w:pStyle w:val="BodyText"/>
      </w:pPr>
      <w:r>
        <w:t xml:space="preserve">-Марш клоунов 6%</w:t>
      </w:r>
    </w:p>
    <w:p>
      <w:pPr>
        <w:pStyle w:val="BodyText"/>
      </w:pPr>
      <w:r>
        <w:t xml:space="preserve">-Фестиваль фейерверков 22%</w:t>
      </w:r>
    </w:p>
    <w:p>
      <w:pPr>
        <w:pStyle w:val="BodyText"/>
      </w:pPr>
      <w:r>
        <w:t xml:space="preserve">-Концерт классической музыки 11,1%</w:t>
      </w:r>
    </w:p>
    <w:p>
      <w:pPr>
        <w:pStyle w:val="BodyText"/>
      </w:pPr>
      <w:r>
        <w:t xml:space="preserve">-Фестиваль экологичного стиля жизни - 5,8%</w:t>
      </w:r>
    </w:p>
    <w:p>
      <w:pPr>
        <w:pStyle w:val="BodyText"/>
      </w:pPr>
      <w:r>
        <w:t xml:space="preserve">-Детский День города 15,2%</w:t>
      </w:r>
    </w:p>
    <w:p>
      <w:pPr>
        <w:pStyle w:val="BodyText"/>
      </w:pPr>
      <w:r>
        <w:t xml:space="preserve">Фестиваль песен о Москве, флешмоб "Спой со мной", "битва рэперов" на тему Москвы - 5%</w:t>
      </w:r>
    </w:p>
    <w:p>
      <w:pPr>
        <w:pStyle w:val="BodyText"/>
      </w:pPr>
      <w:r>
        <w:t xml:space="preserve">30% респондентов еще не определились будут ли они участвовать и 7% не пойдут на праздничные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http://yasenevo.mos.ru/presscenter/news/detail/1192047.html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92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92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2025-03-07T07:43:05Z</dcterms:created>
  <dcterms:modified xsi:type="dcterms:W3CDTF">2025-03-07T07:43:05Z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