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5f8002aadbc96c5b034fd9d314c405c9b35a"/>
    <w:p>
      <w:pPr>
        <w:pStyle w:val="Heading3"/>
      </w:pPr>
      <w:r>
        <w:t xml:space="preserve">В целях профилактики детского дорожно-транспортного травматизма и повышения безопасности дорожного движения с 23 по 27 декабря 2024 года Госавтоинспекцией города Москвы проводится профилактическая акция «Зимние каникулы».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целях профилактики детского дорожно-транспортного травматизма</w:t>
      </w:r>
    </w:p>
    <w:p>
      <w:pPr>
        <w:pStyle w:val="BodyText"/>
      </w:pPr>
      <w:r>
        <w:rPr>
          <w:bCs/>
          <w:b/>
        </w:rPr>
        <w:t xml:space="preserve">и повышения безопасности дорожного движения</w:t>
      </w:r>
    </w:p>
    <w:p>
      <w:pPr>
        <w:pStyle w:val="BodyText"/>
      </w:pPr>
      <w:r>
        <w:rPr>
          <w:bCs/>
          <w:b/>
        </w:rPr>
        <w:t xml:space="preserve">с 23 по 27 декабря 2024 года Госавтоинспекцией города Москвы проводится профилактическая акция «Зимние каникулы».</w:t>
      </w:r>
    </w:p>
    <w:p>
      <w:pPr>
        <w:pStyle w:val="BodyText"/>
      </w:pPr>
      <w:r>
        <w:t xml:space="preserve">Закончив учиться, дети чаще проводят свободное время на улице, гуляя как с родителями, так и без них. Дети подвижны и любознательны. Играя на улице, часто бывают невнимательными и беспечными, не всегда понимая опасность шалостей на проезжей части. Нарушая Правила дорожного движения, они могут стать участниками и жертвами дорожно-транспортных происшествий.</w:t>
      </w:r>
    </w:p>
    <w:p>
      <w:pPr>
        <w:pStyle w:val="BodyText"/>
      </w:pPr>
      <w:r>
        <w:t xml:space="preserve">Чтобы этого не случилось:</w:t>
      </w:r>
    </w:p>
    <w:p>
      <w:pPr>
        <w:pStyle w:val="BodyText"/>
      </w:pPr>
      <w:r>
        <w:t xml:space="preserve">v Напомните ребятам о правилах движения для пешеходов. Объясните ребенку где, когда и как можно переходить проезжую часть, к чему могут привести нарушения Правил дорожного движения, как правильно вести себя в той или иной ситуации.</w:t>
      </w:r>
    </w:p>
    <w:p>
      <w:pPr>
        <w:pStyle w:val="BodyText"/>
      </w:pPr>
      <w:r>
        <w:t xml:space="preserve">v Расскажите ребенку, что переходить дорогу можно, когда все автомобили остановились, а водители видят его и пропускают.</w:t>
      </w:r>
    </w:p>
    <w:p>
      <w:pPr>
        <w:pStyle w:val="BodyText"/>
      </w:pPr>
      <w:r>
        <w:t xml:space="preserve">v Не позволяйте детям выходить на проезжую часть из-за припаркованного транспорта.</w:t>
      </w:r>
    </w:p>
    <w:p>
      <w:pPr>
        <w:pStyle w:val="BodyText"/>
      </w:pPr>
      <w:r>
        <w:t xml:space="preserve">v Не стоит забывать и о том, что в сумерках водители могут не заметить ребенка, поэтому, по возможности, следует надевать яркую одежду, а лучше иметь на ней светоотражающие элементы.</w:t>
      </w:r>
    </w:p>
    <w:p>
      <w:pPr>
        <w:pStyle w:val="BodyText"/>
      </w:pPr>
      <w:r>
        <w:t xml:space="preserve">v Маленькие пассажиры в салоне автомобиля, если их перевозка осуществляется без специального детского кресла, также подвержены огромному риску. Не забывайте пристегивать ребенка ремнями безопасности и использовать детские удерживающие устройства каждый раз, когда путешествуете вместе.</w:t>
      </w:r>
    </w:p>
    <w:p>
      <w:pPr>
        <w:pStyle w:val="BodyText"/>
      </w:pPr>
      <w:r>
        <w:t xml:space="preserve">Подавайте пример правильного поведения на улицах города.</w:t>
      </w:r>
    </w:p>
    <w:p>
      <w:pPr>
        <w:pStyle w:val="BodyText"/>
      </w:pPr>
      <w:r>
        <w:t xml:space="preserve">Нет большего счастья, чем видеть наших детей здоровыми и веселыми! Уберечь детей на дороге – наша общая задача!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http://yasenevo.mos.ru/presscenter/news/detail/12729177.html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729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729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2025-07-04T22:29:43Z</dcterms:created>
  <dcterms:modified xsi:type="dcterms:W3CDTF">2025-07-04T22:29:43Z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