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маленький-пешеход"/>
    <w:p>
      <w:pPr>
        <w:pStyle w:val="Heading3"/>
      </w:pPr>
      <w:r>
        <w:t xml:space="preserve">Мероприятие «Маленький пешеход»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участием несовершеннолетних, выявления и пресечения нарушений со стороны детей, 31 января 2025 года на территории ЮЗАО сотрудниками</w:t>
      </w:r>
      <w:r>
        <w:br/>
      </w:r>
      <w:r>
        <w:t xml:space="preserve">ОБ ДПС ГИБДД УВД по ЮЗАО пройдет профилактическое мероприятие</w:t>
      </w:r>
      <w:r>
        <w:t xml:space="preserve"> </w:t>
      </w:r>
      <w:r>
        <w:rPr>
          <w:u w:val="single"/>
        </w:rPr>
        <w:t xml:space="preserve">«Маленький пешеход».</w:t>
      </w:r>
    </w:p>
    <w:p>
      <w:pPr>
        <w:pStyle w:val="BodyText"/>
      </w:pPr>
      <w:r>
        <w:t xml:space="preserve">Отдельный батальон ДПС ГИБДД УВД по ЮЗАО в очередной раз призывает всех участников дорожного движения быть крайне внимательными и дисциплинированными на дороге, а также, рекомендует пешеходам использовать светоотражающие элементы в темное время суток, которые сделают их более заметными для водителей. Кроме того, передвигаться следует только по тротуарам, переходить проезжую часть только по пешеходным переходам, предварительно убедившись в безопасности своего перехода.</w:t>
      </w:r>
    </w:p>
    <w:p>
      <w:pPr>
        <w:pStyle w:val="BodyText"/>
      </w:pPr>
      <w:r>
        <w:t xml:space="preserve">О 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http://yasenevo.mos.ru/presscenter/news/detail/12786351.html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786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786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2025-04-09T02:16:09Z</dcterms:created>
  <dcterms:modified xsi:type="dcterms:W3CDTF">2025-04-09T02:16:09Z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