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300952629f02fd186a1b6e5d2e0064f2e5ac57"/>
    <w:p>
      <w:pPr>
        <w:pStyle w:val="Heading3"/>
      </w:pPr>
      <w:r>
        <w:t xml:space="preserve">В экоцентрах Ясенева 3 февраля пройдут мероприятия, посвященные ответственному потреблению</w:t>
      </w:r>
    </w:p>
    <w:p>
      <w:pPr>
        <w:pStyle w:val="FirstParagraph"/>
      </w:pPr>
      <w:r>
        <w:t xml:space="preserve">31.01.2025</w:t>
      </w:r>
    </w:p>
    <w:p>
      <w:pPr>
        <w:pStyle w:val="BodyText"/>
      </w:pPr>
      <w:r>
        <w:t xml:space="preserve">31.01.2025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t xml:space="preserve">В понедельник, 3 февраля, в экоцентрах Ясенева пройдут тематические мероприятия, посвященные ответственному потреблению и раздельному сбору отходов.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В 11:00 специалисты экопроекта «Гнездо вяхиря» проведут тематическую викторину «Что из чего». Гостям предложат установить соответствие между типом материала и что из него изготавливается. Запись проводится по электронной почте</w:t>
      </w:r>
      <w:r>
        <w:t xml:space="preserve"> </w:t>
      </w:r>
      <w:r>
        <w:rPr>
          <w:iCs/>
          <w:i/>
        </w:rPr>
        <w:t xml:space="preserve">GPXM-GnezdoVyahir@eco.mos.ru</w:t>
      </w:r>
      <w:r>
        <w:t xml:space="preserve">. Мероприятие пройдет по адресу: Новоясеневский тупик, д. 1, стр. 2.</w:t>
      </w:r>
    </w:p>
    <w:p>
      <w:pPr>
        <w:pStyle w:val="BodyText"/>
      </w:pPr>
      <w:r>
        <w:t xml:space="preserve">В 15:00 ребят ждут в экоцентре «Битцевский лес». Они поучаствуют в занятии «Что из чего сделано?», узнают, из каких материалов делают привычные в быту вещи и почему важно использовать вторсырье при их производстве. Для записи следует написать на почту</w:t>
      </w:r>
      <w:r>
        <w:t xml:space="preserve"> </w:t>
      </w:r>
      <w:r>
        <w:rPr>
          <w:iCs/>
          <w:i/>
        </w:rPr>
        <w:t xml:space="preserve">epts-bittsles@eco.mos.ru</w:t>
      </w:r>
      <w:r>
        <w:t xml:space="preserve">. Центр находится на Новоясеневском тупике, д. 1, стр. 3.</w:t>
      </w:r>
    </w:p>
    <w:p>
      <w:pPr>
        <w:pStyle w:val="BodyText"/>
      </w:pPr>
      <w:r>
        <w:t xml:space="preserve">Напомним, сегодня в</w:t>
      </w:r>
      <w:r>
        <w:t xml:space="preserve"> </w:t>
      </w:r>
      <w:hyperlink r:id="rId21">
        <w:r>
          <w:rPr>
            <w:rStyle w:val="Hyperlink"/>
          </w:rPr>
          <w:t xml:space="preserve">«Битцевском лесу»</w:t>
        </w:r>
      </w:hyperlink>
      <w:r>
        <w:t xml:space="preserve"> </w:t>
      </w:r>
      <w:r>
        <w:t xml:space="preserve">малышей в возрасте 3+ ждут на занятии «Уютные сказки», а в воскресенье организуют фестиваль «Снежный холст».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http://yasenevo.mos.ru/presscenter/news/detail/12787837.html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2787837.html" TargetMode="External" /><Relationship Type="http://schemas.openxmlformats.org/officeDocument/2006/relationships/hyperlink" Id="rId20" Target="https://www.mos.ru/news/item/149431073/" TargetMode="External" /><Relationship Type="http://schemas.openxmlformats.org/officeDocument/2006/relationships/hyperlink" Id="rId21" Target="https://yasenevomedia.ru/news/festival-sneznyi-xolst-organizuyut-v-ekocentre-bitcevskii-les-2-fevraly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2787837.html" TargetMode="External" /><Relationship Type="http://schemas.openxmlformats.org/officeDocument/2006/relationships/hyperlink" Id="rId20" Target="https://www.mos.ru/news/item/149431073/" TargetMode="External" /><Relationship Type="http://schemas.openxmlformats.org/officeDocument/2006/relationships/hyperlink" Id="rId21" Target="https://yasenevomedia.ru/news/festival-sneznyi-xolst-organizuyut-v-ekocentre-bitcevskii-les-2-fevraly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2025-04-02T05:22:09Z</dcterms:created>
  <dcterms:modified xsi:type="dcterms:W3CDTF">2025-04-02T05:22:09Z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