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710018924b45e5817e0408ae743aa2e10c054"/>
    <w:p>
      <w:pPr>
        <w:pStyle w:val="Heading3"/>
      </w:pPr>
      <w:r>
        <w:t xml:space="preserve">«Миллион деревьев» от «Активного гражданина» для округов столицы</w:t>
      </w:r>
    </w:p>
    <w:p>
      <w:pPr>
        <w:pStyle w:val="FirstParagraph"/>
      </w:pPr>
      <w:r>
        <w:t xml:space="preserve">17.09.2014</w:t>
      </w:r>
    </w:p>
    <w:p>
      <w:pPr>
        <w:pStyle w:val="BodyText"/>
      </w:pPr>
      <w:r>
        <w:t xml:space="preserve">Продолжается информирование жителей, принявших участие в акции «Миллион деревьев» в проекте «Активный гражданин», о том, какие деревья и кустарники высадят у них во дворе. На подъездах домов ЦАО, САО, ЮАО, ЮЗАО и ЮВАО в ближайшее появятся листовки с результатами голосования.</w:t>
      </w:r>
      <w:r>
        <w:br/>
      </w:r>
      <w:r>
        <w:t xml:space="preserve">В Центральном административном округе Москвы, население отдало предпочтение сирени и барбарису. Всего в ЦАО этой осенью будет посажено 920 кустарников и 20 деревьев.</w:t>
      </w:r>
      <w:r>
        <w:br/>
      </w:r>
      <w:r>
        <w:t xml:space="preserve">В районах Северного округа Москвы жители решили, что лучше всего будут смотреться барбарис, спирея и дёрен. Высадка начнётся 26 сентября по адресу: Стандартная улица, д. 9. Всего в округе появится 8267 кустарников и 167 деревьев.</w:t>
      </w:r>
      <w:r>
        <w:br/>
      </w:r>
      <w:r>
        <w:t xml:space="preserve">А вот дворы ЮАО пополнят 3325 саженцев. Среди которых барбарис, сирень, роза, дуб, клён.</w:t>
      </w:r>
      <w:r>
        <w:br/>
      </w:r>
      <w:r>
        <w:t xml:space="preserve">За барбарис и сирень также проголосовали и в Юго-Западном округе. Помимо этого, в округе появятся берёза и можжевельник. Всего там высадят 233 дерева и 5485 кустарников.</w:t>
      </w:r>
      <w:r>
        <w:br/>
      </w:r>
      <w:r>
        <w:t xml:space="preserve">Юго-Восточный округ стал лидером по количеству саженцев. Там планируется посадить 10951 кустарник и 512 деревьев. Жители отдали предпочтение следующим видам деревьев: сирень, кизильник и дёрен белый. Также территория ЮВАО пополнится клёнами, каштанами и липами.</w:t>
      </w:r>
      <w:r>
        <w:br/>
      </w:r>
      <w:r>
        <w:br/>
      </w:r>
      <w:r>
        <w:t xml:space="preserve">Также во всех округах столицы появится дополнительное озеленение в рамках общегородской акции «Миллион деревьев».  Она стартовала в столице осенью 2013 года. В прошлом году в столичных дворах посадили более 3 тысяч деревьев и 25 тысяч кустарников.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http://yasenevo.mos.ru/presscenter/news/detail/1292109.html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2921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2921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2024-09-03T01:02:10Z</dcterms:created>
  <dcterms:modified xsi:type="dcterms:W3CDTF">2024-09-03T01:02:10Z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