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520ef9c19b1a36bf4fcc10bd9e9452af54dfe9"/>
    <w:p>
      <w:pPr>
        <w:pStyle w:val="Heading3"/>
      </w:pPr>
      <w:r>
        <w:t xml:space="preserve">«Снежный», «Алмазный» или «Метеор»: в Южном Бутове выбрали название для катка</w:t>
      </w:r>
    </w:p>
    <w:p>
      <w:pPr>
        <w:pStyle w:val="FirstParagraph"/>
      </w:pPr>
      <w:r>
        <w:t xml:space="preserve">07.11.2014</w:t>
      </w:r>
    </w:p>
    <w:p>
      <w:pPr>
        <w:pStyle w:val="BodyText"/>
      </w:pPr>
      <w:r>
        <w:t xml:space="preserve"> Жители Южного Бутова выбрали, как назвать каток с искусственным покрытием, который расположен в детском ландшафтном парке на территории района. Открыли спортивный объект еще в 2011 году, а названия так и не придумали. Исправить это недоразумение решили с помощью проекта «Активный гражданин»: выбрать подходящее название предложили жителям района. Большинство опрошенных (31%) проголосовали за вариант «Снежный». 27,5% горожан хотят назвать каток «Алмазным», а 21,5% респондентов – «Снеговиком». Название «Метеор» поддержали 16% жителей Южного Бутова, затруднились с ответом 4% участников опроса. Уже несколько зимних сезонов каток в ландшафтном парке – самое популярное место отдыха для жителей района. Для удобства там организован бесплатный прокат коньков, тёплая раздевалка, биотуалеты, есть аппараты по продаже горячих напитков. Также каток служит площадкой для проведения праздничных мероприятий. Прошлой зимой для жителей района Южное Бутово на искусственном льду организовали и провели праздничную программу «Спортивная зима», соревнования по хоккею с шайбой и дискотеку на льду.</w:t>
      </w:r>
    </w:p>
    <w:p>
      <w:pPr>
        <w:pStyle w:val="BodyText"/>
      </w:pPr>
      <w:r>
        <w:br/>
      </w:r>
    </w:p>
    <w:p>
      <w:pPr>
        <w:pStyle w:val="BodyText"/>
      </w:pPr>
      <w:r>
        <w:t xml:space="preserve">Адрес страницы:</w:t>
      </w:r>
      <w:r>
        <w:t xml:space="preserve"> </w:t>
      </w:r>
      <w:hyperlink r:id="rId20">
        <w:r>
          <w:rPr>
            <w:rStyle w:val="Hyperlink"/>
          </w:rPr>
          <w:t xml:space="preserve">http://yasenevo.mos.ru/presscenter/news/detail/1393797.html</w:t>
        </w:r>
      </w:hyperlink>
    </w:p>
    <w:p>
      <w:pPr>
        <w:pStyle w:val="BodyText"/>
      </w:pPr>
      <w:hyperlink r:id="rId21">
        <w:r>
          <w:rPr>
            <w:rStyle w:val="Hyperlink"/>
          </w:rPr>
          <w:t xml:space="preserve">Управа района Ясенево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senevo.mos.ru" TargetMode="External" /><Relationship Type="http://schemas.openxmlformats.org/officeDocument/2006/relationships/hyperlink" Id="rId20" Target="http://yasenevo.mos.ru/presscenter/news/detail/1393797.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senevo.mos.ru" TargetMode="External" /><Relationship Type="http://schemas.openxmlformats.org/officeDocument/2006/relationships/hyperlink" Id="rId20" Target="http://yasenevo.mos.ru/presscenter/news/detail/13937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2023-10-22T09:57:58Z</dcterms:created>
  <dcterms:modified xsi:type="dcterms:W3CDTF">2023-10-22T09:57:58Z</dcterms:modified>
</cp:coreProperties>
</file>

<file path=docProps/custom.xml><?xml version="1.0" encoding="utf-8"?>
<Properties xmlns="http://schemas.openxmlformats.org/officeDocument/2006/custom-properties" xmlns:vt="http://schemas.openxmlformats.org/officeDocument/2006/docPropsVTypes"/>
</file>