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e9f2c57459f86ec8586d74b5c2573154b544f"/>
    <w:p>
      <w:pPr>
        <w:pStyle w:val="Heading3"/>
      </w:pPr>
      <w:r>
        <w:t xml:space="preserve">«Активный гражданин» – проект, который работает на результат</w:t>
      </w:r>
    </w:p>
    <w:p>
      <w:pPr>
        <w:pStyle w:val="FirstParagraph"/>
      </w:pPr>
      <w:r>
        <w:t xml:space="preserve">14.11.2014</w:t>
      </w:r>
    </w:p>
    <w:p>
      <w:pPr>
        <w:pStyle w:val="BodyText"/>
      </w:pPr>
      <w:r>
        <w:t xml:space="preserve"> В системе электронных опросов на</w:t>
      </w:r>
      <w:r>
        <w:t xml:space="preserve"> </w:t>
      </w:r>
      <w:hyperlink r:id="rId20">
        <w:r>
          <w:rPr>
            <w:rStyle w:val="Hyperlink"/>
          </w:rPr>
          <w:t xml:space="preserve">сайте «Активного гражданина»</w:t>
        </w:r>
      </w:hyperlink>
      <w:r>
        <w:t xml:space="preserve"> </w:t>
      </w:r>
      <w:r>
        <w:t xml:space="preserve">с помощью голосования теперь могут увидеть в один клик: на портале открылся раздел, где публикуются решения, принятые активными участниками. Появился новый</w:t>
      </w:r>
      <w:r>
        <w:t xml:space="preserve"> </w:t>
      </w:r>
      <w:hyperlink r:id="rId21">
        <w:r>
          <w:rPr>
            <w:rStyle w:val="Hyperlink"/>
          </w:rPr>
          <w:t xml:space="preserve">раздел</w:t>
        </w:r>
      </w:hyperlink>
      <w:r>
        <w:t xml:space="preserve">, в котором можно посмотреть итоги всех голосований, которые проходили в любое время. Проект начал работать чуть менее полугода назад, за это время его участниками стали более 700 тысяч человек. Это люди, которым не все равно, что будет происходит и делаться в Москве, как она будет развиваться и как сделать ее комфортнее и благоприятнее. За время работы проекта было воплощено в жизнь более трех десятков важных решений. В частности, благодаря неравнодушным гражданам в столице был сохранен без изменений скоростной режим внутри Бульварного кольца, запрещен въезд в город неэкологичных автобусов. С помощью активных граждан в столице были запущены шесть новых автобусных линий: от станции метро «Рижская» до Трубной площади, из Медведкова в Северное Измайлово, от Солнцева до «Кунцевской» и другие. Маршруты выбирали сами пользователи, какой бы они хотели маршрут общественного транспорта. Начиная с 13 ноября команда «Активного гражданина» будет регулярно отчитываться</w:t>
      </w:r>
      <w:r>
        <w:t xml:space="preserve"> </w:t>
      </w:r>
      <w:hyperlink r:id="rId21">
        <w:r>
          <w:rPr>
            <w:rStyle w:val="Hyperlink"/>
          </w:rPr>
          <w:t xml:space="preserve">в разделе «Результаты»</w:t>
        </w:r>
      </w:hyperlink>
      <w:r>
        <w:t xml:space="preserve">. Любой желающий – и участник проекта, и тот, кто еще не зарегистрировался, – всегда сможет в любой момент зарегистрироваться, добавить свою точку зрения, и проголосовать то, что ему больше нравится в системе электронных опросов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http://yasenevo.mos.ru/presscenter/news/detail/1405867.html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405867.html" TargetMode="External" /><Relationship Type="http://schemas.openxmlformats.org/officeDocument/2006/relationships/hyperlink" Id="rId20" Target="https://owa.mos.ru/owa/redir.aspx?C=hKS2MDU6V0Kh-9EuNW6YY6ZH12hP0dEI4iRBcIJ_npbTsXfNGsTikGJJjBkeGIfLX_qBoJ-3FN0.&amp;URL=http%3a%2f%2fag.mos.ru%2f" TargetMode="External" /><Relationship Type="http://schemas.openxmlformats.org/officeDocument/2006/relationships/hyperlink" Id="rId21" Target="https://owa.mos.ru/owa/redir.aspx?C=hKS2MDU6V0Kh-9EuNW6YY6ZH12hP0dEI4iRBcIJ_npbTsXfNGsTikGJJjBkeGIfLX_qBoJ-3FN0.&amp;URL=http%3a%2f%2fag.mos.ru%2fresul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405867.html" TargetMode="External" /><Relationship Type="http://schemas.openxmlformats.org/officeDocument/2006/relationships/hyperlink" Id="rId20" Target="https://owa.mos.ru/owa/redir.aspx?C=hKS2MDU6V0Kh-9EuNW6YY6ZH12hP0dEI4iRBcIJ_npbTsXfNGsTikGJJjBkeGIfLX_qBoJ-3FN0.&amp;URL=http%3a%2f%2fag.mos.ru%2f" TargetMode="External" /><Relationship Type="http://schemas.openxmlformats.org/officeDocument/2006/relationships/hyperlink" Id="rId21" Target="https://owa.mos.ru/owa/redir.aspx?C=hKS2MDU6V0Kh-9EuNW6YY6ZH12hP0dEI4iRBcIJ_npbTsXfNGsTikGJJjBkeGIfLX_qBoJ-3FN0.&amp;URL=http%3a%2f%2fag.mos.ru%2fresul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2025-03-07T07:42:44Z</dcterms:created>
  <dcterms:modified xsi:type="dcterms:W3CDTF">2025-03-07T07:42:44Z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