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09b9c6671c42bf5938143232a31358ed5865"/>
    <w:p>
      <w:pPr>
        <w:pStyle w:val="Heading3"/>
      </w:pPr>
      <w:r>
        <w:t xml:space="preserve">Жителяи района Ясенево: перечень документов, необходимых для получения паспорта гражданина РФ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В случае приобретения гражданства Российской Федерации необходимы следующие виды документов: </w:t>
      </w:r>
    </w:p>
    <w:p>
      <w:pPr>
        <w:pStyle w:val="BodyText"/>
      </w:pPr>
      <w:r>
        <w:rPr>
          <w:bCs/>
          <w:b/>
        </w:rPr>
        <w:t xml:space="preserve">1. Заявление о выдаче (замене) паспорта (оригинал, 1 шт.)</w:t>
      </w:r>
    </w:p>
    <w:p>
      <w:pPr>
        <w:pStyle w:val="BodyText"/>
      </w:pPr>
      <w:r>
        <w:rPr>
          <w:bCs/>
          <w:b/>
        </w:rPr>
        <w:t xml:space="preserve">2. Реквизиты квитанции об уплате государственной пошлины (оригинал, 1 шт.) 3. Личные фотографии (оригинал, 2 шт.)</w:t>
      </w:r>
    </w:p>
    <w:p>
      <w:pPr>
        <w:pStyle w:val="BodyText"/>
      </w:pPr>
      <w:r>
        <w:rPr>
          <w:bCs/>
          <w:b/>
        </w:rPr>
        <w:t xml:space="preserve">4. Документы, необходимые для проставления обязательных отметок в паспорте (оригинал, 1 шт.)</w:t>
      </w:r>
    </w:p>
    <w:p>
      <w:pPr>
        <w:pStyle w:val="BodyText"/>
      </w:pPr>
      <w:r>
        <w:rPr>
          <w:bCs/>
          <w:b/>
        </w:rPr>
        <w:t xml:space="preserve">5. Заявитель вправе предоставить для получения государственной услуги документы, удостоверяющие наличие гражданства Российской Федерации (вкладыш, выданный к свидетельству о рождении или паспорту гражданина СССР, свидетельство о рождении с проставленным штампом о наличии гражданства Российской Федерации, и другие документы, удостоверяющие наличие гражданства Российской Федерации, которые определены указами Президента Российской Федерации от 14 ноября 2002 г № 1325 "Об утверждении Положения о порядке рассмотрения вопросов гражданства Российской Федерации" и от 13 апреля 2011 г. № 444 "О дополнительных мерах по обеспечению прав и защиты интересов несовершеннолетних граждан Российской Федерации) (оригинал, 1 шт.)</w:t>
      </w:r>
    </w:p>
    <w:p>
      <w:pPr>
        <w:pStyle w:val="BodyText"/>
      </w:pPr>
      <w:r>
        <w:rPr>
          <w:bCs/>
          <w:b/>
        </w:rPr>
        <w:t xml:space="preserve">6. Свидетельство о рождении (оригинал, 1 шт</w:t>
      </w:r>
      <w:r>
        <w:t xml:space="preserve">.)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http://yasenevo.mos.ru/presscenter/news/detail/1958951.html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58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58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2025-02-20T01:17:10Z</dcterms:created>
  <dcterms:modified xsi:type="dcterms:W3CDTF">2025-02-20T01:17:10Z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