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6b7b61c4d55043cb467b355b6fd6856d56337"/>
    <w:p>
      <w:pPr>
        <w:pStyle w:val="Heading3"/>
      </w:pPr>
      <w:r>
        <w:t xml:space="preserve">Команда района Ясенево заняла 3 место на окружных отборочных соревнованиях по футболу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drawing>
          <wp:inline>
            <wp:extent cx="5334000" cy="29639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26/spor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июне завершились окружные отборочные соревнования по футболу Московской межокружной Спартакиады «Спорт для всех».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мероприятия: популяризация и развитие футбола на территории ЮЗАО, пропаганда здорового образа жизни среди взрослого населения, определение лучших футбольных коллективов среди команд районов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соревнованиях приняли участие 12 команд из разных районов ЮЗАО. Сборная команда Ясенево заняла 3 место, обыграв команду Академического района со счетом 2-1. Поздравляем бронзовых призеров.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http://yasenevo.mos.ru/presscenter/news/detail/1968610.html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968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968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2025-08-01T10:34:44Z</dcterms:created>
  <dcterms:modified xsi:type="dcterms:W3CDTF">2025-08-01T10:34:44Z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