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52b9bef2d5477994aa82f45e94fb9941d3d9"/>
    <w:p>
      <w:pPr>
        <w:pStyle w:val="Heading3"/>
      </w:pPr>
      <w:r>
        <w:t xml:space="preserve">«Активный гражданин»: жители Котловки выбрали дополнительный кружок, который будет организован в СДЦ «Юго-Запад»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t xml:space="preserve">Накануне Дня города представители проекта «Активный гражданин» подвели итоги интернет-референдума, в ходе которого жители Котловки решали вопрос о дополнительных кружках в СДЦ «Юго-Запад».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Вопрос, на который отвечали принявшие участие в референдуме жители района, был сформулирован так: В спортивно-досуговом центре «Юго-Запад» работают спортивные секции и творческие кружки для жителей разных возрастов. На ваш взгляд, какие дополнительные кружки необходимо открыть в центре для старшего поколения?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Голоса, отданные за предложенные варианты ответов, распределились следующим образом:</w:t>
      </w:r>
    </w:p>
    <w:p>
      <w:pPr>
        <w:pStyle w:val="BodyText"/>
      </w:pPr>
      <w:r>
        <w:t xml:space="preserve">Клуб общения по интересам 37,20%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Кружок вокального мастерства 10,99%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Кружок декоративно-прикладного творчества 18,60%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Кружок изобразительного творчества 10,24%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Свой вариант ответа 6,99%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Затрудняюсь ответить 15,98%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предложенных самими котловчанами вариантов самым популярным оказался вариант «компьютерная грамотность» (и схожие с ним по смыслу).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http://yasenevo.mos.ru/presscenter/news/detail/2134745.html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3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3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2024-09-03T01:55:36Z</dcterms:created>
  <dcterms:modified xsi:type="dcterms:W3CDTF">2024-09-03T01:55:36Z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