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658c86461e3d2531fd154e73775ac51d4c3d0"/>
    <w:p>
      <w:pPr>
        <w:pStyle w:val="Heading3"/>
      </w:pPr>
      <w:r>
        <w:t xml:space="preserve">Культурный центр "Вдохновение" представляет книжную экспозицию «Магия кино»</w:t>
      </w:r>
    </w:p>
    <w:p>
      <w:pPr>
        <w:pStyle w:val="FirstParagraph"/>
      </w:pPr>
      <w:r>
        <w:t xml:space="preserve">03.02.2016</w:t>
      </w:r>
    </w:p>
    <w:p>
      <w:pPr>
        <w:pStyle w:val="BodyText"/>
      </w:pPr>
      <w:r>
        <w:t xml:space="preserve">В соответствии с Указом Президента РФ 2016 год объявлен «Годом российского кино», что станет «логичным продолжением государственной политики популяризации, повышения уровня и значения для общества одной из самых важных гуманитарных отраслей».</w:t>
      </w:r>
    </w:p>
    <w:p>
      <w:pPr>
        <w:pStyle w:val="BodyText"/>
      </w:pPr>
      <w:r>
        <w:t xml:space="preserve">Кино является относительно молодым видом искусства, но оно пользуется сегодня наибольшей популярностью среди всех остальных видов искусств. Кинематограф нашей страны имеет славную историю. Снятые великолепные киноленты пользуются заслуженной любовью и у современных кинозрителей. Они остаются популярными даже спустя несколько десятилетий.</w:t>
      </w:r>
    </w:p>
    <w:p>
      <w:pPr>
        <w:pStyle w:val="BodyText"/>
      </w:pPr>
      <w:r>
        <w:t xml:space="preserve">Культурный центр «Вдохновение» приглашает всех любителей российского киноискусства на книжную экспозицию «Магия кино».</w:t>
      </w:r>
    </w:p>
    <w:p>
      <w:pPr>
        <w:pStyle w:val="BodyText"/>
      </w:pPr>
      <w:r>
        <w:t xml:space="preserve">Значительную часть выставки занимают издания из фонда библиотеки №171, посвящённые становлению и развитию советского и современного российского кинематографа, а также сборники киносценариев популярных фильмов. На выставке представлены книги, рассказывающие о жизни и творчестве выдающихся актёров и режиссёров российского и советского кино, содержащие воспоминания известных людей и биографические факты.</w:t>
      </w:r>
    </w:p>
    <w:p>
      <w:pPr>
        <w:pStyle w:val="BodyText"/>
      </w:pPr>
      <w:r>
        <w:t xml:space="preserve">Экспозицию гармонично дополняют красочные киноафиши, фотоматериалы, а также тематические коллекции раритетных открыток, вызывающие ностальгическое настроение и тёплые чувства у посетителей.</w:t>
      </w:r>
    </w:p>
    <w:p>
      <w:pPr>
        <w:pStyle w:val="BodyText"/>
      </w:pPr>
      <w:r>
        <w:rPr>
          <w:bCs/>
          <w:b/>
        </w:rPr>
        <w:t xml:space="preserve">1 января  - 29 февраля </w:t>
      </w:r>
    </w:p>
    <w:p>
      <w:pPr>
        <w:pStyle w:val="BodyText"/>
      </w:pPr>
      <w:r>
        <w:rPr>
          <w:bCs/>
          <w:b/>
        </w:rPr>
        <w:t xml:space="preserve">10.00-19.00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http://yasenevo.mos.ru/presscenter/news/detail/2414155.html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4141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4141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2025-07-16T04:54:43Z</dcterms:created>
  <dcterms:modified xsi:type="dcterms:W3CDTF">2025-07-16T04:54:43Z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