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9adb58c9f0e7832f8fb166443b9393d8ddee6"/>
    <w:p>
      <w:pPr>
        <w:pStyle w:val="Heading3"/>
      </w:pPr>
      <w:r>
        <w:t xml:space="preserve">В Ясенево появится новый гаражный комплекс</w:t>
      </w:r>
    </w:p>
    <w:p>
      <w:pPr>
        <w:pStyle w:val="FirstParagraph"/>
      </w:pPr>
      <w:r>
        <w:t xml:space="preserve">02.02.2016</w:t>
      </w:r>
    </w:p>
    <w:p>
      <w:pPr>
        <w:pStyle w:val="BodyText"/>
      </w:pPr>
      <w:r>
        <w:t xml:space="preserve">Столичные власти одобрили строительство на территории района Ясенево нового гаражного комплекса площадью 12,6 тысячи квадратных метров. Решение о строительстве было принято на заседании Градостроительно-земельной комиссии.</w:t>
      </w:r>
    </w:p>
    <w:p>
      <w:pPr>
        <w:pStyle w:val="BodyText"/>
      </w:pPr>
      <w:r>
        <w:t xml:space="preserve">Новый гаражный комплекс со вспомогательными функциями площадью 12,6 тысячи квадратных метров появится по адресу: Новоясеневский проспект, вл. 1-В, строение 1. Сейчас в этом месте находится плоскостная огороженная парковка.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http://yasenevo.mos.ru/presscenter/news/detail/2483551.html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483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483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2025-08-06T02:10:58Z</dcterms:created>
  <dcterms:modified xsi:type="dcterms:W3CDTF">2025-08-06T02:10:58Z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