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417de6718a9c550e824db6e9c214d66fd157b"/>
    <w:p>
      <w:pPr>
        <w:pStyle w:val="Heading3"/>
      </w:pPr>
      <w:r>
        <w:t xml:space="preserve">В Ясенево состоится праздничный концерт «Поём вместе фронтовые песни»</w:t>
      </w:r>
    </w:p>
    <w:p>
      <w:pPr>
        <w:pStyle w:val="FirstParagraph"/>
      </w:pPr>
      <w:r>
        <w:t xml:space="preserve">05.05.2016</w:t>
      </w:r>
    </w:p>
    <w:p>
      <w:pPr>
        <w:pStyle w:val="BodyText"/>
      </w:pPr>
      <w:r>
        <w:t xml:space="preserve">9 мая в 15.00 в культурном центре «Вдохновение» состоится праздничная музыкально-интерактивная программа «Поём вместе фронтовые песни».</w:t>
      </w:r>
    </w:p>
    <w:p>
      <w:pPr>
        <w:pStyle w:val="BodyText"/>
      </w:pPr>
      <w:r>
        <w:t xml:space="preserve">Песни военных лет... Вместе с солдатами они встали в строй и шагали трудными дорогам войны до победного её окончания. Песня делила вместе с воинами и горести, и радости, подбадривала их веселой и озорной шуткой, грустила вместе с ними об оставленных родных и любимых.</w:t>
      </w:r>
    </w:p>
    <w:p>
      <w:pPr>
        <w:pStyle w:val="BodyText"/>
      </w:pPr>
      <w:r>
        <w:t xml:space="preserve">По традиции в этот праздничный день в приятной обстановке все гости центра смогут отдать дань Победе и еще раз вспомнить лучшие песни военных лет.</w:t>
      </w:r>
    </w:p>
    <w:p>
      <w:pPr>
        <w:pStyle w:val="BodyText"/>
      </w:pPr>
      <w:r>
        <w:t xml:space="preserve">Вход свободный.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http://yasenevo.mos.ru/presscenter/news/detail/2898756.html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898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898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2025-08-01T20:43:28Z</dcterms:created>
  <dcterms:modified xsi:type="dcterms:W3CDTF">2025-08-01T20:43:28Z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