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63354083893a2eaf55e3a90973a0b56c6ecb6"/>
    <w:p>
      <w:pPr>
        <w:pStyle w:val="Heading3"/>
      </w:pPr>
      <w:r>
        <w:t xml:space="preserve">Ученики школы №1212 приняли участие в Международной молодежной конференции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rPr>
          <w:bCs/>
          <w:b/>
        </w:rPr>
        <w:t xml:space="preserve">25 мая Московский дом национальностей и Институт языков и культур имени Л. Толстого провели Международную молодежную конференцию «По страницам истории России: Великая Отечественная Война 1941-1945 годы». Во время встречи соблюдались все эпидемиологические нормы.</w:t>
      </w:r>
    </w:p>
    <w:p>
      <w:pPr>
        <w:pStyle w:val="BodyText"/>
      </w:pPr>
      <w:r>
        <w:t xml:space="preserve">В конференции затрагивались следующие темы: участие молодых людей в войне, борьба народов Европы с фашизмом, борьба с фальсификацией о событиях военных лет и сохранение исторической правды.</w:t>
      </w:r>
    </w:p>
    <w:p>
      <w:pPr>
        <w:pStyle w:val="BodyText"/>
      </w:pPr>
      <w:r>
        <w:t xml:space="preserve">Во встрече приняли участие преподаватели и кадеты 8А и 10А классов школы № 1212.</w:t>
      </w:r>
    </w:p>
    <w:p>
      <w:pPr>
        <w:pStyle w:val="BodyText"/>
      </w:pPr>
      <w:r>
        <w:t xml:space="preserve">На конференции выступили преподаватели и студенты разных университетов Москвы, руководитель отдела Музея Победы, доктор исторических наук и многие другие.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http://yasenevo.mos.ru/presscenter/news/detail/9987704.html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987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987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2025-07-08T21:06:37Z</dcterms:created>
  <dcterms:modified xsi:type="dcterms:W3CDTF">2025-07-08T21:06:37Z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